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779" w:rsidRPr="00E84779" w:rsidRDefault="00E84779" w:rsidP="00E84779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cs-CZ"/>
        </w:rPr>
      </w:pPr>
    </w:p>
    <w:p w:rsidR="00E84779" w:rsidRPr="00E84779" w:rsidRDefault="00E84779" w:rsidP="00E84779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cs-CZ"/>
        </w:rPr>
      </w:pPr>
      <w:r w:rsidRPr="00E84779">
        <w:rPr>
          <w:rFonts w:ascii="Arial" w:eastAsia="Times New Roman" w:hAnsi="Arial" w:cs="Arial"/>
          <w:sz w:val="24"/>
          <w:szCs w:val="24"/>
          <w:lang w:eastAsia="cs-CZ"/>
        </w:rPr>
        <w:t>Část C</w:t>
      </w:r>
      <w:r w:rsidR="00B36ED2">
        <w:rPr>
          <w:rFonts w:ascii="Arial" w:eastAsia="Times New Roman" w:hAnsi="Arial" w:cs="Arial"/>
          <w:sz w:val="24"/>
          <w:szCs w:val="24"/>
          <w:lang w:eastAsia="cs-CZ"/>
        </w:rPr>
        <w:t>1</w:t>
      </w:r>
    </w:p>
    <w:p w:rsidR="00E84779" w:rsidRPr="00E84779" w:rsidRDefault="00E84779" w:rsidP="000E1C5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E84779">
        <w:rPr>
          <w:rFonts w:ascii="Arial" w:eastAsia="Times New Roman" w:hAnsi="Arial" w:cs="Arial"/>
          <w:b/>
          <w:sz w:val="24"/>
          <w:szCs w:val="24"/>
          <w:lang w:eastAsia="cs-CZ"/>
        </w:rPr>
        <w:t>Povinné náležitosti projektu Asistent prevence kriminality</w:t>
      </w:r>
    </w:p>
    <w:p w:rsidR="00E84779" w:rsidRPr="00E84779" w:rsidRDefault="00E84779" w:rsidP="000E1C5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E84779">
        <w:rPr>
          <w:rFonts w:ascii="Arial" w:eastAsia="Times New Roman" w:hAnsi="Arial" w:cs="Arial"/>
          <w:sz w:val="24"/>
          <w:szCs w:val="24"/>
          <w:lang w:eastAsia="cs-CZ"/>
        </w:rPr>
        <w:t>(pro ty</w:t>
      </w:r>
      <w:r w:rsidR="004D0D96">
        <w:rPr>
          <w:rFonts w:ascii="Arial" w:eastAsia="Times New Roman" w:hAnsi="Arial" w:cs="Arial"/>
          <w:sz w:val="24"/>
          <w:szCs w:val="24"/>
          <w:lang w:eastAsia="cs-CZ"/>
        </w:rPr>
        <w:t>,</w:t>
      </w:r>
      <w:r w:rsidRPr="00E84779">
        <w:rPr>
          <w:rFonts w:ascii="Arial" w:eastAsia="Times New Roman" w:hAnsi="Arial" w:cs="Arial"/>
          <w:sz w:val="24"/>
          <w:szCs w:val="24"/>
          <w:lang w:eastAsia="cs-CZ"/>
        </w:rPr>
        <w:t xml:space="preserve"> kdo s projektem začínají </w:t>
      </w:r>
      <w:r>
        <w:rPr>
          <w:rFonts w:ascii="Arial" w:eastAsia="Times New Roman" w:hAnsi="Arial" w:cs="Arial"/>
          <w:sz w:val="24"/>
          <w:szCs w:val="24"/>
          <w:lang w:eastAsia="cs-CZ"/>
        </w:rPr>
        <w:t>–</w:t>
      </w:r>
      <w:r w:rsidRPr="00E84779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proofErr w:type="spellStart"/>
      <w:r w:rsidRPr="00E84779">
        <w:rPr>
          <w:rFonts w:ascii="Arial" w:eastAsia="Times New Roman" w:hAnsi="Arial" w:cs="Arial"/>
          <w:sz w:val="24"/>
          <w:szCs w:val="24"/>
          <w:lang w:eastAsia="cs-CZ"/>
        </w:rPr>
        <w:t>prvožadatelé</w:t>
      </w:r>
      <w:proofErr w:type="spellEnd"/>
      <w:r w:rsidRPr="00E84779">
        <w:rPr>
          <w:rFonts w:ascii="Arial" w:eastAsia="Times New Roman" w:hAnsi="Arial" w:cs="Arial"/>
          <w:sz w:val="24"/>
          <w:szCs w:val="24"/>
          <w:lang w:eastAsia="cs-CZ"/>
        </w:rPr>
        <w:t xml:space="preserve">) </w:t>
      </w:r>
    </w:p>
    <w:p w:rsidR="00E84779" w:rsidRPr="00E84779" w:rsidRDefault="00E84779" w:rsidP="001F2433">
      <w:p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Cílem dílčího projektu</w:t>
      </w:r>
      <w:r w:rsidRPr="00E84779">
        <w:rPr>
          <w:rFonts w:ascii="Arial" w:eastAsia="Times New Roman" w:hAnsi="Arial" w:cs="Arial"/>
          <w:b/>
          <w:lang w:eastAsia="cs-CZ"/>
        </w:rPr>
        <w:t xml:space="preserve"> Asistent prevence kriminality</w:t>
      </w:r>
      <w:r w:rsidRPr="00E84779">
        <w:rPr>
          <w:rFonts w:ascii="Arial" w:eastAsia="Times New Roman" w:hAnsi="Arial" w:cs="Arial"/>
          <w:lang w:eastAsia="cs-CZ"/>
        </w:rPr>
        <w:t xml:space="preserve"> je </w:t>
      </w:r>
      <w:r w:rsidRPr="00E84779">
        <w:rPr>
          <w:rFonts w:ascii="Arial" w:eastAsia="Arial" w:hAnsi="Arial" w:cs="Arial"/>
          <w:lang w:eastAsia="cs-CZ"/>
        </w:rPr>
        <w:t>snížení počtu spáchaných trestných činů, přestupků a společensky nežádoucích jednání zejména v sociálně vyloučené lokalitě, zajištění vymahatelnosti práva, prevence sousedských sporů, bagatelní a latentní protiprávní činnosti, kterou Policie ČR a obecní policie v rámci sociálně vyloučených lokalit obtížně řeší a změna negativního pohledu majoritní společnosti na osoby sociálně vyloučené, z etnických skupin a multikulturního prostředí. Asistent prevence kriminality (dále jen „</w:t>
      </w:r>
      <w:r w:rsidR="000E1C5C">
        <w:rPr>
          <w:rFonts w:ascii="Arial" w:eastAsia="Arial" w:hAnsi="Arial" w:cs="Arial"/>
          <w:lang w:eastAsia="cs-CZ"/>
        </w:rPr>
        <w:t>APK</w:t>
      </w:r>
      <w:r w:rsidRPr="00E84779">
        <w:rPr>
          <w:rFonts w:ascii="Arial" w:eastAsia="Arial" w:hAnsi="Arial" w:cs="Arial"/>
          <w:lang w:eastAsia="cs-CZ"/>
        </w:rPr>
        <w:t xml:space="preserve">“) je vybrán z obyvatel sociálně vyloučené lokality, má v ní </w:t>
      </w:r>
      <w:r w:rsidR="00A94E88">
        <w:rPr>
          <w:rFonts w:ascii="Arial" w:eastAsia="Arial" w:hAnsi="Arial" w:cs="Arial"/>
          <w:lang w:eastAsia="cs-CZ"/>
        </w:rPr>
        <w:t>neformální autoritu a přehled o </w:t>
      </w:r>
      <w:r w:rsidRPr="00E84779">
        <w:rPr>
          <w:rFonts w:ascii="Arial" w:eastAsia="Arial" w:hAnsi="Arial" w:cs="Arial"/>
          <w:lang w:eastAsia="cs-CZ"/>
        </w:rPr>
        <w:t xml:space="preserve">vnitřním dění a je zaměstnán u obecní policie, která jej řídí a kontroluje. </w:t>
      </w:r>
      <w:r w:rsidRPr="00E84779">
        <w:rPr>
          <w:rFonts w:ascii="Arial" w:eastAsia="Times New Roman" w:hAnsi="Arial" w:cs="Arial"/>
          <w:lang w:eastAsia="cs-CZ"/>
        </w:rPr>
        <w:t xml:space="preserve"> Asistent je zaměstnancem samosprávy zařazeným v obecní policii ve smyslu zákona č. 553</w:t>
      </w:r>
      <w:r w:rsidR="00A94E88">
        <w:rPr>
          <w:rFonts w:ascii="Arial" w:eastAsia="Times New Roman" w:hAnsi="Arial" w:cs="Arial"/>
          <w:lang w:eastAsia="cs-CZ"/>
        </w:rPr>
        <w:t>/1991 Sb., o </w:t>
      </w:r>
      <w:r w:rsidRPr="00E84779">
        <w:rPr>
          <w:rFonts w:ascii="Arial" w:eastAsia="Times New Roman" w:hAnsi="Arial" w:cs="Arial"/>
          <w:lang w:eastAsia="cs-CZ"/>
        </w:rPr>
        <w:t>obecní policii, ve znění pozdějších předpisů. Asistent není strážníkem ani čekatelem, ale plní úkoly, které nejsou dle zákona o obecní policii svěřeny výhradně strážníku nebo čekateli, zejména se: podílí na prevenci kriminality v obci; přispívá</w:t>
      </w:r>
      <w:r w:rsidR="00A94E88">
        <w:rPr>
          <w:rFonts w:ascii="Arial" w:eastAsia="Times New Roman" w:hAnsi="Arial" w:cs="Arial"/>
          <w:lang w:eastAsia="cs-CZ"/>
        </w:rPr>
        <w:t xml:space="preserve"> k ochraně a bezpečnosti osob a </w:t>
      </w:r>
      <w:r w:rsidRPr="00E84779">
        <w:rPr>
          <w:rFonts w:ascii="Arial" w:eastAsia="Times New Roman" w:hAnsi="Arial" w:cs="Arial"/>
          <w:lang w:eastAsia="cs-CZ"/>
        </w:rPr>
        <w:t xml:space="preserve">majetku; provádí dohled nad dodržováním čistoty na veřejných prostranstvích v obci. Při své činnosti je Asistent podřízen konkrétnímu strážníkovi – </w:t>
      </w:r>
      <w:r w:rsidR="002B7C18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>entorovi, se kterým pracuje v úzké součinnosti.</w:t>
      </w:r>
    </w:p>
    <w:p w:rsidR="00E84779" w:rsidRPr="00E84779" w:rsidRDefault="00E84779" w:rsidP="000E1C5C">
      <w:pPr>
        <w:spacing w:before="120" w:after="12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E84779">
        <w:rPr>
          <w:rFonts w:ascii="Arial" w:eastAsia="Times New Roman" w:hAnsi="Arial" w:cs="Arial"/>
          <w:b/>
          <w:lang w:eastAsia="cs-CZ"/>
        </w:rPr>
        <w:t>Žadatel o dotaci na projekt A</w:t>
      </w:r>
      <w:r w:rsidR="000E1C5C">
        <w:rPr>
          <w:rFonts w:ascii="Arial" w:eastAsia="Times New Roman" w:hAnsi="Arial" w:cs="Arial"/>
          <w:b/>
          <w:lang w:eastAsia="cs-CZ"/>
        </w:rPr>
        <w:t xml:space="preserve">PK </w:t>
      </w:r>
      <w:r w:rsidRPr="00E84779">
        <w:rPr>
          <w:rFonts w:ascii="Arial" w:eastAsia="Times New Roman" w:hAnsi="Arial" w:cs="Arial"/>
          <w:b/>
          <w:lang w:eastAsia="cs-CZ"/>
        </w:rPr>
        <w:t xml:space="preserve">musí splnit následující podmínky a zaslat k nim své vyjádření (komentář):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Analyzovat stávající bezpečnostní situace včetně bezpečnostních hrozeb a rizik a podat popis předpokládaného využití asistenta a popis spolupráce </w:t>
      </w:r>
      <w:r w:rsidR="003C2D75">
        <w:rPr>
          <w:rFonts w:ascii="Arial" w:eastAsia="Times New Roman" w:hAnsi="Arial" w:cs="Arial"/>
          <w:lang w:eastAsia="cs-CZ"/>
        </w:rPr>
        <w:t>A</w:t>
      </w:r>
      <w:r w:rsidR="000E1C5C">
        <w:rPr>
          <w:rFonts w:ascii="Arial" w:eastAsia="Times New Roman" w:hAnsi="Arial" w:cs="Arial"/>
          <w:lang w:eastAsia="cs-CZ"/>
        </w:rPr>
        <w:t>PK</w:t>
      </w:r>
      <w:r w:rsidRPr="00E84779">
        <w:rPr>
          <w:rFonts w:ascii="Arial" w:eastAsia="Times New Roman" w:hAnsi="Arial" w:cs="Arial"/>
          <w:lang w:eastAsia="cs-CZ"/>
        </w:rPr>
        <w:t xml:space="preserve"> s dalšími subjekty podílejícími se na prevenci kriminality v dané lokalitě. 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organizační podmínky realizace projektu v rámci obecní policie, vedení </w:t>
      </w:r>
      <w:r w:rsidR="003C2D75">
        <w:rPr>
          <w:rFonts w:ascii="Arial" w:eastAsia="Times New Roman" w:hAnsi="Arial" w:cs="Arial"/>
          <w:lang w:eastAsia="cs-CZ"/>
        </w:rPr>
        <w:t>A</w:t>
      </w:r>
      <w:r w:rsidR="000E1C5C">
        <w:rPr>
          <w:rFonts w:ascii="Arial" w:eastAsia="Times New Roman" w:hAnsi="Arial" w:cs="Arial"/>
          <w:lang w:eastAsia="cs-CZ"/>
        </w:rPr>
        <w:t>PK</w:t>
      </w:r>
      <w:r w:rsidRPr="00E84779">
        <w:rPr>
          <w:rFonts w:ascii="Arial" w:eastAsia="Times New Roman" w:hAnsi="Arial" w:cs="Arial"/>
          <w:lang w:eastAsia="cs-CZ"/>
        </w:rPr>
        <w:t xml:space="preserve">, jmenovité stanovení </w:t>
      </w:r>
      <w:r w:rsidR="009C133C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 xml:space="preserve">entora a jeho pozice ve struktuře žadatele. </w:t>
      </w:r>
    </w:p>
    <w:p w:rsidR="009C133C" w:rsidRPr="00E84779" w:rsidRDefault="009C133C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Mít </w:t>
      </w:r>
      <w:r w:rsidR="002B7C18">
        <w:rPr>
          <w:rFonts w:ascii="Arial" w:eastAsia="Times New Roman" w:hAnsi="Arial" w:cs="Arial"/>
          <w:lang w:eastAsia="cs-CZ"/>
        </w:rPr>
        <w:t>pro A</w:t>
      </w:r>
      <w:r w:rsidR="000E1C5C">
        <w:rPr>
          <w:rFonts w:ascii="Arial" w:eastAsia="Times New Roman" w:hAnsi="Arial" w:cs="Arial"/>
          <w:lang w:eastAsia="cs-CZ"/>
        </w:rPr>
        <w:t>PK</w:t>
      </w:r>
      <w:r w:rsidR="002B7C18">
        <w:rPr>
          <w:rFonts w:ascii="Arial" w:eastAsia="Times New Roman" w:hAnsi="Arial" w:cs="Arial"/>
          <w:lang w:eastAsia="cs-CZ"/>
        </w:rPr>
        <w:t xml:space="preserve"> </w:t>
      </w:r>
      <w:r w:rsidRPr="00E84779">
        <w:rPr>
          <w:rFonts w:ascii="Arial" w:eastAsia="Times New Roman" w:hAnsi="Arial" w:cs="Arial"/>
          <w:lang w:eastAsia="cs-CZ"/>
        </w:rPr>
        <w:t xml:space="preserve">vybraného vhodného </w:t>
      </w:r>
      <w:r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>entora, strážníka obecní policie.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Minimálně 1x za 2 roky zorganizovat odbornou přípravu strážníků, kteří budou spolupracovat s </w:t>
      </w:r>
      <w:r w:rsidR="009C133C">
        <w:rPr>
          <w:rFonts w:ascii="Arial" w:eastAsia="Times New Roman" w:hAnsi="Arial" w:cs="Arial"/>
          <w:lang w:eastAsia="cs-CZ"/>
        </w:rPr>
        <w:t>A</w:t>
      </w:r>
      <w:r w:rsidRPr="00E84779">
        <w:rPr>
          <w:rFonts w:ascii="Arial" w:eastAsia="Times New Roman" w:hAnsi="Arial" w:cs="Arial"/>
          <w:lang w:eastAsia="cs-CZ"/>
        </w:rPr>
        <w:t>sistenty při plnění jejich úkolů v sociálně vyloučených lokalitách.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Vyžadují-li to okolnosti, zajistit financování projektu před faktickým obdržením dotace ze strany Ministerstva vnitra. 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Představit projekt v rámci organizační struktury žadatele a prezentovat jej veřejnosti.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Garantovat dodržení základních vstupních a výběrových požadavků na </w:t>
      </w:r>
      <w:r w:rsidR="009C133C">
        <w:rPr>
          <w:rFonts w:ascii="Arial" w:eastAsia="Times New Roman" w:hAnsi="Arial" w:cs="Arial"/>
          <w:lang w:eastAsia="cs-CZ"/>
        </w:rPr>
        <w:t>A</w:t>
      </w:r>
      <w:r w:rsidR="000E1C5C">
        <w:rPr>
          <w:rFonts w:ascii="Arial" w:eastAsia="Times New Roman" w:hAnsi="Arial" w:cs="Arial"/>
          <w:lang w:eastAsia="cs-CZ"/>
        </w:rPr>
        <w:t>PK</w:t>
      </w:r>
      <w:r w:rsidRPr="00E84779">
        <w:rPr>
          <w:rFonts w:ascii="Arial" w:eastAsia="Times New Roman" w:hAnsi="Arial" w:cs="Arial"/>
          <w:lang w:eastAsia="cs-CZ"/>
        </w:rPr>
        <w:t xml:space="preserve"> (vzdělání, místo bydliště, trestní minulost apod.).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transparentní a objektivní způsob výběru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 (proces výběru) a složení výběrové komise.  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vstupní a následnou přípravu (včetně průběžných externích supervizí) </w:t>
      </w:r>
      <w:r w:rsidR="000E1C5C">
        <w:rPr>
          <w:rFonts w:ascii="Arial" w:eastAsia="Times New Roman" w:hAnsi="Arial" w:cs="Arial"/>
          <w:lang w:eastAsia="cs-CZ"/>
        </w:rPr>
        <w:t>APK a </w:t>
      </w:r>
      <w:r w:rsidRPr="00E84779">
        <w:rPr>
          <w:rFonts w:ascii="Arial" w:eastAsia="Times New Roman" w:hAnsi="Arial" w:cs="Arial"/>
          <w:lang w:eastAsia="cs-CZ"/>
        </w:rPr>
        <w:t xml:space="preserve">jeho </w:t>
      </w:r>
      <w:r w:rsidR="009C133C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>entora v souladu s profesními standardy v součinnosti s odborem prevence kriminality M</w:t>
      </w:r>
      <w:r w:rsidR="009C133C">
        <w:rPr>
          <w:rFonts w:ascii="Arial" w:eastAsia="Times New Roman" w:hAnsi="Arial" w:cs="Arial"/>
          <w:lang w:eastAsia="cs-CZ"/>
        </w:rPr>
        <w:t xml:space="preserve">inisterstva vnitra </w:t>
      </w:r>
      <w:r w:rsidRPr="00E84779">
        <w:rPr>
          <w:rFonts w:ascii="Arial" w:eastAsia="Times New Roman" w:hAnsi="Arial" w:cs="Arial"/>
          <w:lang w:eastAsia="cs-CZ"/>
        </w:rPr>
        <w:t>(</w:t>
      </w:r>
      <w:r w:rsidR="009C133C">
        <w:rPr>
          <w:rFonts w:ascii="Arial" w:eastAsia="Times New Roman" w:hAnsi="Arial" w:cs="Arial"/>
          <w:lang w:eastAsia="cs-CZ"/>
        </w:rPr>
        <w:t>dále jen „</w:t>
      </w:r>
      <w:r w:rsidRPr="00E84779">
        <w:rPr>
          <w:rFonts w:ascii="Arial" w:eastAsia="Times New Roman" w:hAnsi="Arial" w:cs="Arial"/>
          <w:lang w:eastAsia="cs-CZ"/>
        </w:rPr>
        <w:t>OPK</w:t>
      </w:r>
      <w:r w:rsidR="009C133C">
        <w:rPr>
          <w:rFonts w:ascii="Arial" w:eastAsia="Times New Roman" w:hAnsi="Arial" w:cs="Arial"/>
          <w:lang w:eastAsia="cs-CZ"/>
        </w:rPr>
        <w:t>“</w:t>
      </w:r>
      <w:r w:rsidRPr="00E84779">
        <w:rPr>
          <w:rFonts w:ascii="Arial" w:eastAsia="Times New Roman" w:hAnsi="Arial" w:cs="Arial"/>
          <w:lang w:eastAsia="cs-CZ"/>
        </w:rPr>
        <w:t xml:space="preserve">), pro výkon jejich práce.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Popsat způsob organizace práce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, jeho součinnost s </w:t>
      </w:r>
      <w:r w:rsidR="002B7C18">
        <w:rPr>
          <w:rFonts w:ascii="Arial" w:eastAsia="Times New Roman" w:hAnsi="Arial" w:cs="Arial"/>
          <w:lang w:eastAsia="cs-CZ"/>
        </w:rPr>
        <w:t>M</w:t>
      </w:r>
      <w:r w:rsidR="000E1C5C">
        <w:rPr>
          <w:rFonts w:ascii="Arial" w:eastAsia="Times New Roman" w:hAnsi="Arial" w:cs="Arial"/>
          <w:lang w:eastAsia="cs-CZ"/>
        </w:rPr>
        <w:t>entorem a </w:t>
      </w:r>
      <w:r w:rsidRPr="00E84779">
        <w:rPr>
          <w:rFonts w:ascii="Arial" w:eastAsia="Times New Roman" w:hAnsi="Arial" w:cs="Arial"/>
          <w:lang w:eastAsia="cs-CZ"/>
        </w:rPr>
        <w:t>s ostatními strážníky s minimální garancí speciálního přístupu v období zácviku, způsob sdělování úkolů, kontrol</w:t>
      </w:r>
      <w:r w:rsidR="002B7C18">
        <w:rPr>
          <w:rFonts w:ascii="Arial" w:eastAsia="Times New Roman" w:hAnsi="Arial" w:cs="Arial"/>
          <w:lang w:eastAsia="cs-CZ"/>
        </w:rPr>
        <w:t>u</w:t>
      </w:r>
      <w:r w:rsidRPr="00E84779">
        <w:rPr>
          <w:rFonts w:ascii="Arial" w:eastAsia="Times New Roman" w:hAnsi="Arial" w:cs="Arial"/>
          <w:lang w:eastAsia="cs-CZ"/>
        </w:rPr>
        <w:t xml:space="preserve"> jejich plnění a hodnocení, vedení dokumentace, pracovní dob</w:t>
      </w:r>
      <w:r w:rsidR="002B7C18">
        <w:rPr>
          <w:rFonts w:ascii="Arial" w:eastAsia="Times New Roman" w:hAnsi="Arial" w:cs="Arial"/>
          <w:lang w:eastAsia="cs-CZ"/>
        </w:rPr>
        <w:t>u</w:t>
      </w:r>
      <w:r w:rsidRPr="00E84779">
        <w:rPr>
          <w:rFonts w:ascii="Arial" w:eastAsia="Times New Roman" w:hAnsi="Arial" w:cs="Arial"/>
          <w:lang w:eastAsia="cs-CZ"/>
        </w:rPr>
        <w:t xml:space="preserve"> (samostatné hlídky / smíšené hlídky se strážníkem obecní policie / kontrola ze strany </w:t>
      </w:r>
      <w:r w:rsidR="002B7C18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 xml:space="preserve">entora / ze strany ředitele obecní policie / vedení denních záznamů …).  </w:t>
      </w:r>
    </w:p>
    <w:p w:rsidR="00E84779" w:rsidRPr="00E84779" w:rsidRDefault="00E84779" w:rsidP="00E84779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vybavení pomůckami pro výkon služby včetně vystrojení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 s jasně zřetelným nápisem „Asistent prevence kriminality“ tak, aby stejnokroj nebyl zaměnitelný s uniformami bezpečnostních sborů či obecních policií. </w:t>
      </w:r>
    </w:p>
    <w:p w:rsidR="00E84779" w:rsidRPr="00E84779" w:rsidRDefault="00E84779" w:rsidP="001F2433">
      <w:pPr>
        <w:spacing w:before="120" w:after="120" w:line="240" w:lineRule="auto"/>
        <w:jc w:val="both"/>
        <w:rPr>
          <w:rFonts w:ascii="Arial" w:hAnsi="Arial" w:cs="Arial"/>
          <w:color w:val="0000FF" w:themeColor="hyperlink"/>
          <w:u w:val="single"/>
        </w:rPr>
      </w:pPr>
      <w:r w:rsidRPr="00E84779">
        <w:rPr>
          <w:rFonts w:ascii="Arial" w:hAnsi="Arial" w:cs="Arial"/>
          <w:b/>
          <w:color w:val="FF0000"/>
          <w:u w:val="single"/>
        </w:rPr>
        <w:lastRenderedPageBreak/>
        <w:t xml:space="preserve">Základním dokumentem pro realizaci projektu </w:t>
      </w:r>
      <w:r w:rsidR="000E1C5C" w:rsidRPr="000E1C5C">
        <w:rPr>
          <w:rFonts w:ascii="Arial" w:hAnsi="Arial" w:cs="Arial"/>
          <w:b/>
          <w:color w:val="FF0000"/>
          <w:u w:val="single"/>
        </w:rPr>
        <w:t>APK</w:t>
      </w:r>
      <w:r w:rsidRPr="00E84779">
        <w:rPr>
          <w:rFonts w:ascii="Arial" w:hAnsi="Arial" w:cs="Arial"/>
          <w:b/>
          <w:color w:val="FF0000"/>
          <w:u w:val="single"/>
        </w:rPr>
        <w:t xml:space="preserve"> je schválená „Metodika výběru, přípravy a činnosti asistentů prevence kriminality“</w:t>
      </w:r>
      <w:r w:rsidRPr="00E84779">
        <w:rPr>
          <w:rFonts w:ascii="Arial" w:hAnsi="Arial" w:cs="Arial"/>
        </w:rPr>
        <w:t xml:space="preserve"> </w:t>
      </w:r>
      <w:r w:rsidR="000E1C5C">
        <w:rPr>
          <w:rFonts w:ascii="Arial" w:hAnsi="Arial" w:cs="Arial"/>
        </w:rPr>
        <w:t>(dále jen „Metodika“) blíže viz </w:t>
      </w:r>
      <w:hyperlink r:id="rId7" w:history="1">
        <w:r w:rsidRPr="00E84779">
          <w:rPr>
            <w:rFonts w:ascii="Arial" w:hAnsi="Arial" w:cs="Arial"/>
            <w:color w:val="0000FF" w:themeColor="hyperlink"/>
            <w:u w:val="single"/>
          </w:rPr>
          <w:t>http://www.mvcr.cz/clanek/metodika-vyberu-pripravy-a-cinnosti-asistentu-prevence-kriminality.aspx</w:t>
        </w:r>
      </w:hyperlink>
      <w:r w:rsidRPr="00E84779">
        <w:rPr>
          <w:rFonts w:ascii="Arial" w:hAnsi="Arial" w:cs="Arial"/>
        </w:rPr>
        <w:t xml:space="preserve"> a dále:</w:t>
      </w:r>
    </w:p>
    <w:p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="00E84779" w:rsidRPr="00E84779">
        <w:rPr>
          <w:rFonts w:ascii="Arial" w:hAnsi="Arial" w:cs="Arial"/>
          <w:b/>
        </w:rPr>
        <w:t xml:space="preserve"> je zaměstnancem samosprávy</w:t>
      </w:r>
      <w:r w:rsidR="00E84779" w:rsidRPr="00E84779">
        <w:rPr>
          <w:rFonts w:ascii="Arial" w:hAnsi="Arial" w:cs="Arial"/>
        </w:rPr>
        <w:t xml:space="preserve"> </w:t>
      </w:r>
      <w:r w:rsidR="002B7C18">
        <w:rPr>
          <w:rFonts w:ascii="Arial" w:hAnsi="Arial" w:cs="Arial"/>
        </w:rPr>
        <w:t>–</w:t>
      </w:r>
      <w:r w:rsidR="00E84779" w:rsidRPr="00E84779">
        <w:rPr>
          <w:rFonts w:ascii="Arial" w:hAnsi="Arial" w:cs="Arial"/>
        </w:rPr>
        <w:t xml:space="preserve"> obce</w:t>
      </w:r>
      <w:r w:rsidR="002B7C1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zařazeným k obecní policii ve </w:t>
      </w:r>
      <w:r w:rsidR="00E84779" w:rsidRPr="00E84779">
        <w:rPr>
          <w:rFonts w:ascii="Arial" w:hAnsi="Arial" w:cs="Arial"/>
        </w:rPr>
        <w:t>smyslu zákona č. 553/1991 Sb., v platném znění;</w:t>
      </w:r>
    </w:p>
    <w:p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</w:rPr>
        <w:t xml:space="preserve">Všechny </w:t>
      </w:r>
      <w:r w:rsidRPr="00E84779">
        <w:rPr>
          <w:rFonts w:ascii="Arial" w:hAnsi="Arial" w:cs="Arial"/>
          <w:b/>
        </w:rPr>
        <w:t>pracovně právní vztahy</w:t>
      </w:r>
      <w:r w:rsidRPr="00E84779">
        <w:rPr>
          <w:rFonts w:ascii="Arial" w:hAnsi="Arial" w:cs="Arial"/>
        </w:rPr>
        <w:t xml:space="preserve"> mezi zaměstnavatelem (obec) a zaměstnancem (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hAnsi="Arial" w:cs="Arial"/>
        </w:rPr>
        <w:t xml:space="preserve">) jsou řešeny </w:t>
      </w:r>
      <w:r w:rsidRPr="00E84779">
        <w:rPr>
          <w:rFonts w:ascii="Arial" w:hAnsi="Arial" w:cs="Arial"/>
          <w:b/>
        </w:rPr>
        <w:t>v souladu se Zákoníkem práce</w:t>
      </w:r>
      <w:r w:rsidRPr="00E84779">
        <w:rPr>
          <w:rFonts w:ascii="Arial" w:hAnsi="Arial" w:cs="Arial"/>
        </w:rPr>
        <w:t xml:space="preserve"> v platném znění;</w:t>
      </w:r>
    </w:p>
    <w:p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hAnsi="Arial" w:cs="Arial"/>
          <w:b/>
        </w:rPr>
        <w:t xml:space="preserve"> </w:t>
      </w:r>
      <w:r w:rsidR="00E84779" w:rsidRPr="00E84779">
        <w:rPr>
          <w:rFonts w:ascii="Arial" w:hAnsi="Arial" w:cs="Arial"/>
          <w:b/>
        </w:rPr>
        <w:t xml:space="preserve">není terénním sociálním pracovníkem, </w:t>
      </w:r>
      <w:r w:rsidR="00E84779" w:rsidRPr="00E84779">
        <w:rPr>
          <w:rFonts w:ascii="Arial" w:hAnsi="Arial" w:cs="Arial"/>
        </w:rPr>
        <w:t>nebo</w:t>
      </w:r>
      <w:r w:rsidR="00E84779" w:rsidRPr="00E84779">
        <w:rPr>
          <w:rFonts w:ascii="Arial" w:hAnsi="Arial" w:cs="Arial"/>
          <w:b/>
        </w:rPr>
        <w:t xml:space="preserve"> strážníkem</w:t>
      </w:r>
      <w:r w:rsidR="00E84779" w:rsidRPr="00E84779">
        <w:rPr>
          <w:rFonts w:ascii="Arial" w:hAnsi="Arial" w:cs="Arial"/>
        </w:rPr>
        <w:t>;</w:t>
      </w:r>
    </w:p>
    <w:p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="00E84779" w:rsidRPr="00E84779">
        <w:rPr>
          <w:rFonts w:ascii="Arial" w:hAnsi="Arial" w:cs="Arial"/>
        </w:rPr>
        <w:t xml:space="preserve"> </w:t>
      </w:r>
      <w:r w:rsidR="00E84779" w:rsidRPr="00E84779">
        <w:rPr>
          <w:rFonts w:ascii="Arial" w:hAnsi="Arial" w:cs="Arial"/>
          <w:b/>
        </w:rPr>
        <w:t>aktivně působí</w:t>
      </w:r>
      <w:r w:rsidR="00E84779" w:rsidRPr="00E84779">
        <w:rPr>
          <w:rFonts w:ascii="Arial" w:hAnsi="Arial" w:cs="Arial"/>
        </w:rPr>
        <w:t xml:space="preserve"> především v oblasti prevence kriminality; zajišťování veřejného pořádku, zvyšování pocitu bezpečí občanů a spolu s obecní policií </w:t>
      </w:r>
      <w:r w:rsidR="00E84779" w:rsidRPr="00E84779">
        <w:rPr>
          <w:rFonts w:ascii="Arial" w:hAnsi="Arial" w:cs="Arial"/>
          <w:b/>
        </w:rPr>
        <w:t>přispívá</w:t>
      </w:r>
      <w:r w:rsidR="00E84779" w:rsidRPr="00E84779">
        <w:rPr>
          <w:rFonts w:ascii="Arial" w:hAnsi="Arial" w:cs="Arial"/>
        </w:rPr>
        <w:t xml:space="preserve"> k ochraně a bezpečnosti občanů a majetku v obci; </w:t>
      </w:r>
    </w:p>
    <w:p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hAnsi="Arial" w:cs="Arial"/>
          <w:b/>
        </w:rPr>
        <w:t xml:space="preserve"> </w:t>
      </w:r>
      <w:r w:rsidR="00E84779" w:rsidRPr="00E84779">
        <w:rPr>
          <w:rFonts w:ascii="Arial" w:hAnsi="Arial" w:cs="Arial"/>
          <w:b/>
        </w:rPr>
        <w:t>není úřední osobou</w:t>
      </w:r>
      <w:r w:rsidR="00E84779" w:rsidRPr="00E84779">
        <w:rPr>
          <w:rFonts w:ascii="Arial" w:hAnsi="Arial" w:cs="Arial"/>
        </w:rPr>
        <w:t xml:space="preserve"> ve smyslu § 127 Trestního zákoníku v platném znění, není vybaven donucovacími prostředky a nejsou na něj delegována žádná zvláštní oprávnění;</w:t>
      </w:r>
    </w:p>
    <w:p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</w:rPr>
        <w:t xml:space="preserve">Za </w:t>
      </w:r>
      <w:r w:rsidRPr="00E84779">
        <w:rPr>
          <w:rFonts w:ascii="Arial" w:hAnsi="Arial" w:cs="Arial"/>
          <w:b/>
        </w:rPr>
        <w:t>specifikaci pracovních povinností</w:t>
      </w:r>
      <w:r w:rsidRPr="00E84779">
        <w:rPr>
          <w:rFonts w:ascii="Arial" w:hAnsi="Arial" w:cs="Arial"/>
        </w:rPr>
        <w:t xml:space="preserve"> a kontrolu jejich dodržování je odpovědna obec v souladu se základními ustanoveními, uvedenými v Metodice;</w:t>
      </w:r>
    </w:p>
    <w:p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  <w:b/>
        </w:rPr>
        <w:t>Základním standardem</w:t>
      </w:r>
      <w:r w:rsidRPr="00E84779">
        <w:rPr>
          <w:rFonts w:ascii="Arial" w:hAnsi="Arial" w:cs="Arial"/>
        </w:rPr>
        <w:t xml:space="preserve"> pracovní pozice </w:t>
      </w:r>
      <w:r w:rsidR="000E1C5C">
        <w:rPr>
          <w:rFonts w:ascii="Arial" w:eastAsia="Times New Roman" w:hAnsi="Arial" w:cs="Arial"/>
          <w:lang w:eastAsia="cs-CZ"/>
        </w:rPr>
        <w:t>APK</w:t>
      </w:r>
      <w:r w:rsidR="009C133C">
        <w:rPr>
          <w:rFonts w:ascii="Arial" w:hAnsi="Arial" w:cs="Arial"/>
        </w:rPr>
        <w:t xml:space="preserve"> </w:t>
      </w:r>
      <w:r w:rsidRPr="00E84779">
        <w:rPr>
          <w:rFonts w:ascii="Arial" w:hAnsi="Arial" w:cs="Arial"/>
        </w:rPr>
        <w:t>je Národ</w:t>
      </w:r>
      <w:r w:rsidR="000E1C5C">
        <w:rPr>
          <w:rFonts w:ascii="Arial" w:hAnsi="Arial" w:cs="Arial"/>
        </w:rPr>
        <w:t>ní soustava povolání (blíže viz </w:t>
      </w:r>
      <w:r w:rsidRPr="00E84779">
        <w:rPr>
          <w:rFonts w:ascii="Arial" w:hAnsi="Arial" w:cs="Arial"/>
        </w:rPr>
        <w:t xml:space="preserve">ID: 102691); </w:t>
      </w:r>
    </w:p>
    <w:p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  <w:b/>
        </w:rPr>
        <w:t>Obsah, rozsah i forma systému vzdělávání</w:t>
      </w:r>
      <w:r w:rsidRPr="00E84779">
        <w:rPr>
          <w:rFonts w:ascii="Arial" w:hAnsi="Arial" w:cs="Arial"/>
        </w:rPr>
        <w:t xml:space="preserve"> specifikovaná v základní Metodice je závazná pro všechny žadatele o podporu projektů.</w:t>
      </w:r>
    </w:p>
    <w:p w:rsidR="00E84779" w:rsidRPr="00E84779" w:rsidRDefault="00E84779" w:rsidP="001F2433">
      <w:pPr>
        <w:spacing w:before="120" w:after="120"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E84779">
        <w:rPr>
          <w:rFonts w:ascii="Arial" w:eastAsia="Times New Roman" w:hAnsi="Arial" w:cs="Arial"/>
          <w:b/>
          <w:u w:val="single"/>
          <w:lang w:eastAsia="cs-CZ"/>
        </w:rPr>
        <w:t xml:space="preserve">Bez splnění výše uvedených požadavků nemůže být projekt </w:t>
      </w:r>
      <w:r w:rsidR="009C133C">
        <w:rPr>
          <w:rFonts w:ascii="Arial" w:eastAsia="Times New Roman" w:hAnsi="Arial" w:cs="Arial"/>
          <w:b/>
          <w:u w:val="single"/>
          <w:lang w:eastAsia="cs-CZ"/>
        </w:rPr>
        <w:t>APK</w:t>
      </w:r>
      <w:r w:rsidR="000E1C5C">
        <w:rPr>
          <w:rFonts w:ascii="Arial" w:eastAsia="Times New Roman" w:hAnsi="Arial" w:cs="Arial"/>
          <w:b/>
          <w:u w:val="single"/>
          <w:lang w:eastAsia="cs-CZ"/>
        </w:rPr>
        <w:t xml:space="preserve"> posuzován </w:t>
      </w:r>
      <w:r w:rsidRPr="00E84779">
        <w:rPr>
          <w:rFonts w:ascii="Arial" w:eastAsia="Times New Roman" w:hAnsi="Arial" w:cs="Arial"/>
          <w:b/>
          <w:u w:val="single"/>
          <w:lang w:eastAsia="cs-CZ"/>
        </w:rPr>
        <w:t>ani podpořen.</w:t>
      </w:r>
    </w:p>
    <w:p w:rsidR="00E84779" w:rsidRPr="00E84779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Žadateli o dotaci se doporučuje </w:t>
      </w:r>
      <w:r w:rsidRPr="00E84779">
        <w:rPr>
          <w:rFonts w:ascii="Arial" w:eastAsia="Times New Roman" w:hAnsi="Arial" w:cs="Arial"/>
          <w:b/>
          <w:lang w:eastAsia="cs-CZ"/>
        </w:rPr>
        <w:t>sledovat efektivitu projektu</w:t>
      </w:r>
      <w:r w:rsidRPr="00E84779">
        <w:rPr>
          <w:rFonts w:ascii="Arial" w:eastAsia="Times New Roman" w:hAnsi="Arial" w:cs="Arial"/>
          <w:lang w:eastAsia="cs-CZ"/>
        </w:rPr>
        <w:t xml:space="preserve"> na základě níže uvedených </w:t>
      </w:r>
      <w:r w:rsidRPr="00E84779">
        <w:rPr>
          <w:rFonts w:ascii="Arial" w:eastAsia="Times New Roman" w:hAnsi="Arial" w:cs="Arial"/>
          <w:b/>
          <w:lang w:eastAsia="cs-CZ"/>
        </w:rPr>
        <w:t>indikátorů</w:t>
      </w:r>
      <w:r w:rsidRPr="00E84779">
        <w:rPr>
          <w:rFonts w:ascii="Arial" w:eastAsia="Times New Roman" w:hAnsi="Arial" w:cs="Arial"/>
          <w:lang w:eastAsia="cs-CZ"/>
        </w:rPr>
        <w:t>, které zdokumentuje před zahájením projektu (</w:t>
      </w:r>
      <w:proofErr w:type="spellStart"/>
      <w:r w:rsidRPr="00E84779">
        <w:rPr>
          <w:rFonts w:ascii="Arial" w:eastAsia="Times New Roman" w:hAnsi="Arial" w:cs="Arial"/>
          <w:lang w:eastAsia="cs-CZ"/>
        </w:rPr>
        <w:t>altern</w:t>
      </w:r>
      <w:proofErr w:type="spellEnd"/>
      <w:r w:rsidRPr="00E84779">
        <w:rPr>
          <w:rFonts w:ascii="Arial" w:eastAsia="Times New Roman" w:hAnsi="Arial" w:cs="Arial"/>
          <w:lang w:eastAsia="cs-CZ"/>
        </w:rPr>
        <w:t>. v roce, který předchází roku, na který je žádost o dotaci podána) a v roce rea</w:t>
      </w:r>
      <w:r w:rsidR="000E1C5C">
        <w:rPr>
          <w:rFonts w:ascii="Arial" w:eastAsia="Times New Roman" w:hAnsi="Arial" w:cs="Arial"/>
          <w:lang w:eastAsia="cs-CZ"/>
        </w:rPr>
        <w:t>lizace projektu. Jedná se </w:t>
      </w:r>
      <w:r w:rsidRPr="00E84779">
        <w:rPr>
          <w:rFonts w:ascii="Arial" w:eastAsia="Times New Roman" w:hAnsi="Arial" w:cs="Arial"/>
          <w:lang w:eastAsia="cs-CZ"/>
        </w:rPr>
        <w:t xml:space="preserve">o indikátory:     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počet vybraných přestupků a trestných činů (těch, které je možné činností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 ovlivnit),  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počet výjezdů </w:t>
      </w:r>
      <w:r w:rsidR="009C6E77">
        <w:rPr>
          <w:rFonts w:ascii="Arial" w:eastAsia="Times New Roman" w:hAnsi="Arial" w:cs="Arial"/>
          <w:lang w:eastAsia="cs-CZ"/>
        </w:rPr>
        <w:t>obecních policií</w:t>
      </w:r>
      <w:r w:rsidRPr="00E84779">
        <w:rPr>
          <w:rFonts w:ascii="Arial" w:eastAsia="Times New Roman" w:hAnsi="Arial" w:cs="Arial"/>
          <w:lang w:eastAsia="cs-CZ"/>
        </w:rPr>
        <w:t>/P</w:t>
      </w:r>
      <w:r w:rsidR="009C6E77">
        <w:rPr>
          <w:rFonts w:ascii="Arial" w:eastAsia="Times New Roman" w:hAnsi="Arial" w:cs="Arial"/>
          <w:lang w:eastAsia="cs-CZ"/>
        </w:rPr>
        <w:t>olicie</w:t>
      </w:r>
      <w:r w:rsidRPr="00E84779">
        <w:rPr>
          <w:rFonts w:ascii="Arial" w:eastAsia="Times New Roman" w:hAnsi="Arial" w:cs="Arial"/>
          <w:lang w:eastAsia="cs-CZ"/>
        </w:rPr>
        <w:t xml:space="preserve"> ČR do problémové lokality (do lokality, kde</w:t>
      </w:r>
      <w:r w:rsidR="000E1C5C">
        <w:rPr>
          <w:rFonts w:ascii="Arial" w:eastAsia="Times New Roman" w:hAnsi="Arial" w:cs="Arial"/>
          <w:lang w:eastAsia="cs-CZ"/>
        </w:rPr>
        <w:t> APK</w:t>
      </w:r>
      <w:r w:rsidR="000E1C5C" w:rsidRPr="00E84779">
        <w:rPr>
          <w:rFonts w:ascii="Arial" w:eastAsia="Times New Roman" w:hAnsi="Arial" w:cs="Arial"/>
          <w:lang w:eastAsia="cs-CZ"/>
        </w:rPr>
        <w:t xml:space="preserve"> </w:t>
      </w:r>
      <w:r w:rsidRPr="00E84779">
        <w:rPr>
          <w:rFonts w:ascii="Arial" w:eastAsia="Times New Roman" w:hAnsi="Arial" w:cs="Arial"/>
          <w:lang w:eastAsia="cs-CZ"/>
        </w:rPr>
        <w:t>převážně působí),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počet oznámení občanů na linku 156/158 při rušení veřejného pořádku apod., 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pocit bezpečí občanů (subjektivní kategorie zjistitelná anketou, výzkumem),  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hodnocení odborníků (zjištění názoru na realizaci projektu v rámci </w:t>
      </w:r>
      <w:r w:rsidR="009C6E77">
        <w:rPr>
          <w:rFonts w:ascii="Arial" w:eastAsia="Times New Roman" w:hAnsi="Arial" w:cs="Arial"/>
          <w:lang w:eastAsia="cs-CZ"/>
        </w:rPr>
        <w:t>obecních policií a</w:t>
      </w:r>
      <w:r w:rsidR="000E1C5C">
        <w:rPr>
          <w:rFonts w:ascii="Arial" w:eastAsia="Times New Roman" w:hAnsi="Arial" w:cs="Arial"/>
          <w:lang w:eastAsia="cs-CZ"/>
        </w:rPr>
        <w:t> </w:t>
      </w:r>
      <w:r w:rsidR="009C6E77">
        <w:rPr>
          <w:rFonts w:ascii="Arial" w:eastAsia="Times New Roman" w:hAnsi="Arial" w:cs="Arial"/>
          <w:lang w:eastAsia="cs-CZ"/>
        </w:rPr>
        <w:t>Polici</w:t>
      </w:r>
      <w:r w:rsidR="002B7C18">
        <w:rPr>
          <w:rFonts w:ascii="Arial" w:eastAsia="Times New Roman" w:hAnsi="Arial" w:cs="Arial"/>
          <w:lang w:eastAsia="cs-CZ"/>
        </w:rPr>
        <w:t>e</w:t>
      </w:r>
      <w:r w:rsidRPr="00E84779">
        <w:rPr>
          <w:rFonts w:ascii="Arial" w:eastAsia="Times New Roman" w:hAnsi="Arial" w:cs="Arial"/>
          <w:lang w:eastAsia="cs-CZ"/>
        </w:rPr>
        <w:t xml:space="preserve"> ČR, orgánů samosprávy a dalších subjektů).   </w:t>
      </w:r>
    </w:p>
    <w:p w:rsidR="00E84779" w:rsidRPr="00E84779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:rsidR="00E84779" w:rsidRPr="00E84779" w:rsidRDefault="00E84779" w:rsidP="001F2433">
      <w:pPr>
        <w:spacing w:after="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E84779">
        <w:rPr>
          <w:rFonts w:ascii="Arial" w:eastAsia="Times New Roman" w:hAnsi="Arial" w:cs="Arial"/>
          <w:b/>
          <w:lang w:eastAsia="cs-CZ"/>
        </w:rPr>
        <w:t>Alternativa pro obce, které nemají zřízenu obecní policii</w:t>
      </w:r>
      <w:r w:rsidR="002B7C18">
        <w:rPr>
          <w:rFonts w:ascii="Arial" w:eastAsia="Times New Roman" w:hAnsi="Arial" w:cs="Arial"/>
          <w:b/>
          <w:lang w:eastAsia="cs-CZ"/>
        </w:rPr>
        <w:t>,</w:t>
      </w:r>
      <w:r w:rsidRPr="00E84779">
        <w:rPr>
          <w:rFonts w:ascii="Arial" w:eastAsia="Times New Roman" w:hAnsi="Arial" w:cs="Arial"/>
          <w:b/>
          <w:lang w:eastAsia="cs-CZ"/>
        </w:rPr>
        <w:t xml:space="preserve"> spočívající v zaměstnání </w:t>
      </w:r>
      <w:r w:rsidR="000E1C5C" w:rsidRPr="000E1C5C">
        <w:rPr>
          <w:rFonts w:ascii="Arial" w:eastAsia="Times New Roman" w:hAnsi="Arial" w:cs="Arial"/>
          <w:b/>
          <w:lang w:eastAsia="cs-CZ"/>
        </w:rPr>
        <w:t>APK</w:t>
      </w:r>
      <w:r w:rsidRPr="000E1C5C">
        <w:rPr>
          <w:rFonts w:ascii="Arial" w:eastAsia="Times New Roman" w:hAnsi="Arial" w:cs="Arial"/>
          <w:b/>
          <w:lang w:eastAsia="cs-CZ"/>
        </w:rPr>
        <w:t xml:space="preserve"> </w:t>
      </w:r>
      <w:r w:rsidRPr="00E84779">
        <w:rPr>
          <w:rFonts w:ascii="Arial" w:eastAsia="Times New Roman" w:hAnsi="Arial" w:cs="Arial"/>
          <w:b/>
          <w:lang w:eastAsia="cs-CZ"/>
        </w:rPr>
        <w:t xml:space="preserve">v rámci obce a jeho řízení a metodickém vedení Policií ČR, musí být předjednána s konzultanty </w:t>
      </w:r>
      <w:r w:rsidR="009C6E77">
        <w:rPr>
          <w:rFonts w:ascii="Arial" w:eastAsia="Times New Roman" w:hAnsi="Arial" w:cs="Arial"/>
          <w:b/>
          <w:lang w:eastAsia="cs-CZ"/>
        </w:rPr>
        <w:t>OPK</w:t>
      </w:r>
      <w:r w:rsidRPr="00E84779">
        <w:rPr>
          <w:rFonts w:ascii="Arial" w:eastAsia="Times New Roman" w:hAnsi="Arial" w:cs="Arial"/>
          <w:b/>
          <w:lang w:eastAsia="cs-CZ"/>
        </w:rPr>
        <w:t xml:space="preserve"> a s gestorem projektu APK </w:t>
      </w:r>
      <w:r w:rsidR="001405B2">
        <w:rPr>
          <w:rFonts w:ascii="Arial" w:eastAsia="Times New Roman" w:hAnsi="Arial" w:cs="Arial"/>
          <w:b/>
          <w:lang w:eastAsia="cs-CZ"/>
        </w:rPr>
        <w:t>Mgr. Vladimírem Dvořákem</w:t>
      </w:r>
      <w:r w:rsidRPr="00E84779">
        <w:rPr>
          <w:rFonts w:ascii="Arial" w:eastAsia="Times New Roman" w:hAnsi="Arial" w:cs="Arial"/>
          <w:b/>
          <w:lang w:eastAsia="cs-CZ"/>
        </w:rPr>
        <w:t xml:space="preserve"> </w:t>
      </w:r>
      <w:r w:rsidRPr="00E84779">
        <w:rPr>
          <w:rFonts w:ascii="Arial" w:eastAsia="Times New Roman" w:hAnsi="Arial" w:cs="Arial"/>
          <w:b/>
          <w:u w:val="single"/>
          <w:lang w:eastAsia="cs-CZ"/>
        </w:rPr>
        <w:t>je schvalována ve velmi ojedinělých případech</w:t>
      </w:r>
      <w:r w:rsidRPr="00E84779">
        <w:rPr>
          <w:rFonts w:ascii="Arial" w:eastAsia="Times New Roman" w:hAnsi="Arial" w:cs="Arial"/>
          <w:b/>
          <w:lang w:eastAsia="cs-CZ"/>
        </w:rPr>
        <w:t xml:space="preserve">. V takovém případě činnosti </w:t>
      </w:r>
      <w:r w:rsidR="002B7C18">
        <w:rPr>
          <w:rFonts w:ascii="Arial" w:eastAsia="Times New Roman" w:hAnsi="Arial" w:cs="Arial"/>
          <w:b/>
          <w:lang w:eastAsia="cs-CZ"/>
        </w:rPr>
        <w:t>M</w:t>
      </w:r>
      <w:r w:rsidRPr="00E84779">
        <w:rPr>
          <w:rFonts w:ascii="Arial" w:eastAsia="Times New Roman" w:hAnsi="Arial" w:cs="Arial"/>
          <w:b/>
          <w:lang w:eastAsia="cs-CZ"/>
        </w:rPr>
        <w:t xml:space="preserve">entora vykonává příslušník Policie ČR a dle individuální situace žadatele je projekt modifikován. </w:t>
      </w:r>
    </w:p>
    <w:p w:rsidR="009C6E77" w:rsidRDefault="009C6E77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:rsidR="000E1C5C" w:rsidRDefault="000E1C5C" w:rsidP="009C6E77">
      <w:pPr>
        <w:spacing w:after="0" w:line="240" w:lineRule="auto"/>
        <w:rPr>
          <w:rFonts w:ascii="Arial" w:eastAsia="Calibri" w:hAnsi="Arial" w:cs="Arial"/>
        </w:rPr>
      </w:pPr>
    </w:p>
    <w:p w:rsidR="009C6E77" w:rsidRPr="009A12CB" w:rsidRDefault="009C6E77" w:rsidP="009C6E77">
      <w:pPr>
        <w:spacing w:after="0" w:line="240" w:lineRule="auto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Garant projektu a kontaktní osoba za OPK: </w:t>
      </w:r>
    </w:p>
    <w:p w:rsidR="009C6E77" w:rsidRPr="009A12CB" w:rsidRDefault="001405B2" w:rsidP="009C6E77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Mgr. Vladimír Dvořák</w:t>
      </w:r>
    </w:p>
    <w:p w:rsidR="009C6E77" w:rsidRPr="009A12CB" w:rsidRDefault="009C6E77" w:rsidP="009C6E77">
      <w:p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e-mail: </w:t>
      </w:r>
      <w:r w:rsidR="001405B2">
        <w:rPr>
          <w:rFonts w:ascii="Arial" w:eastAsia="Calibri" w:hAnsi="Arial" w:cs="Arial"/>
          <w:color w:val="0000FF"/>
          <w:u w:val="single"/>
        </w:rPr>
        <w:t>vladimir.dvorak@mvcr.cz</w:t>
      </w:r>
    </w:p>
    <w:p w:rsidR="009C6E77" w:rsidRPr="009A12CB" w:rsidRDefault="009C6E77" w:rsidP="009C6E77">
      <w:p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tel.: 974</w:t>
      </w:r>
      <w:r w:rsidR="001405B2">
        <w:rPr>
          <w:rFonts w:ascii="Arial" w:eastAsia="Calibri" w:hAnsi="Arial" w:cs="Arial"/>
        </w:rPr>
        <w:t> </w:t>
      </w:r>
      <w:r w:rsidRPr="009A12CB">
        <w:rPr>
          <w:rFonts w:ascii="Arial" w:eastAsia="Calibri" w:hAnsi="Arial" w:cs="Arial"/>
        </w:rPr>
        <w:t>83</w:t>
      </w:r>
      <w:r w:rsidR="001405B2">
        <w:rPr>
          <w:rFonts w:ascii="Arial" w:eastAsia="Calibri" w:hAnsi="Arial" w:cs="Arial"/>
        </w:rPr>
        <w:t>2</w:t>
      </w:r>
      <w:r w:rsidR="001F2433">
        <w:rPr>
          <w:rFonts w:ascii="Arial" w:eastAsia="Calibri" w:hAnsi="Arial" w:cs="Arial"/>
        </w:rPr>
        <w:t> </w:t>
      </w:r>
      <w:r w:rsidR="001405B2">
        <w:rPr>
          <w:rFonts w:ascii="Arial" w:eastAsia="Calibri" w:hAnsi="Arial" w:cs="Arial"/>
        </w:rPr>
        <w:t>337</w:t>
      </w:r>
      <w:r w:rsidR="001F2433">
        <w:rPr>
          <w:rFonts w:ascii="Arial" w:eastAsia="Calibri" w:hAnsi="Arial" w:cs="Arial"/>
        </w:rPr>
        <w:t>; 704 844 409</w:t>
      </w:r>
    </w:p>
    <w:p w:rsidR="000E1C5C" w:rsidRDefault="000E1C5C" w:rsidP="000E1C5C">
      <w:pPr>
        <w:spacing w:after="0" w:line="240" w:lineRule="auto"/>
        <w:rPr>
          <w:rFonts w:ascii="Arial" w:hAnsi="Arial" w:cs="Arial"/>
          <w:i/>
        </w:rPr>
      </w:pPr>
    </w:p>
    <w:p w:rsidR="009C6E77" w:rsidRDefault="001405B2" w:rsidP="000E1C5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  <w:r>
        <w:rPr>
          <w:rFonts w:ascii="Arial" w:hAnsi="Arial" w:cs="Arial"/>
          <w:i/>
        </w:rPr>
        <w:t xml:space="preserve"> </w:t>
      </w:r>
    </w:p>
    <w:p w:rsidR="00E84779" w:rsidRDefault="00E84779" w:rsidP="00E84779">
      <w:pPr>
        <w:spacing w:before="120" w:after="0" w:line="240" w:lineRule="auto"/>
        <w:jc w:val="right"/>
        <w:rPr>
          <w:rFonts w:ascii="Arial" w:eastAsia="Times New Roman" w:hAnsi="Arial" w:cs="Arial"/>
          <w:i/>
          <w:lang w:eastAsia="cs-CZ"/>
        </w:rPr>
      </w:pPr>
    </w:p>
    <w:p w:rsidR="00E84779" w:rsidRPr="00E84779" w:rsidRDefault="00E84779" w:rsidP="00E84779">
      <w:pPr>
        <w:spacing w:before="120"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i/>
          <w:lang w:eastAsia="cs-CZ"/>
        </w:rPr>
        <w:br w:type="page"/>
      </w:r>
      <w:r w:rsidRPr="00E84779">
        <w:rPr>
          <w:rFonts w:ascii="Arial" w:eastAsia="Times New Roman" w:hAnsi="Arial" w:cs="Arial"/>
          <w:sz w:val="24"/>
          <w:szCs w:val="24"/>
          <w:lang w:eastAsia="cs-CZ"/>
        </w:rPr>
        <w:lastRenderedPageBreak/>
        <w:t>část C</w:t>
      </w:r>
      <w:r w:rsidR="00CA4C74">
        <w:rPr>
          <w:rFonts w:ascii="Arial" w:eastAsia="Times New Roman" w:hAnsi="Arial" w:cs="Arial"/>
          <w:sz w:val="24"/>
          <w:szCs w:val="24"/>
          <w:lang w:eastAsia="cs-CZ"/>
        </w:rPr>
        <w:t>2</w:t>
      </w: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Č E S T N É    P R O H L Á Š E N Í </w:t>
      </w: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pro realizaci </w:t>
      </w:r>
      <w:r w:rsidR="00CA4C74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pokračování </w:t>
      </w:r>
      <w:r w:rsidRPr="00E84779">
        <w:rPr>
          <w:rFonts w:ascii="Arial" w:eastAsia="Times New Roman" w:hAnsi="Arial" w:cs="Arial"/>
          <w:b/>
          <w:sz w:val="32"/>
          <w:szCs w:val="32"/>
          <w:lang w:eastAsia="cs-CZ"/>
        </w:rPr>
        <w:t>projektu Asistent prevence kriminality na rok 20</w:t>
      </w:r>
      <w:r w:rsidR="00FB7D18">
        <w:rPr>
          <w:rFonts w:ascii="Arial" w:eastAsia="Times New Roman" w:hAnsi="Arial" w:cs="Arial"/>
          <w:b/>
          <w:sz w:val="32"/>
          <w:szCs w:val="32"/>
          <w:lang w:eastAsia="cs-CZ"/>
        </w:rPr>
        <w:t>2</w:t>
      </w:r>
      <w:r w:rsidR="00A94E88">
        <w:rPr>
          <w:rFonts w:ascii="Arial" w:eastAsia="Times New Roman" w:hAnsi="Arial" w:cs="Arial"/>
          <w:b/>
          <w:sz w:val="32"/>
          <w:szCs w:val="32"/>
          <w:lang w:eastAsia="cs-CZ"/>
        </w:rPr>
        <w:t>..</w:t>
      </w: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E84779" w:rsidRPr="00E84779" w:rsidRDefault="00E84779" w:rsidP="00E84779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Město ………………………</w:t>
      </w:r>
      <w:r w:rsidR="00FB7D18">
        <w:rPr>
          <w:rFonts w:ascii="Arial" w:eastAsia="Times New Roman" w:hAnsi="Arial" w:cs="Arial"/>
          <w:lang w:eastAsia="cs-CZ"/>
        </w:rPr>
        <w:t>………….., bylo v letech 20</w:t>
      </w:r>
      <w:r w:rsidR="00CD52CF">
        <w:rPr>
          <w:rFonts w:ascii="Arial" w:eastAsia="Times New Roman" w:hAnsi="Arial" w:cs="Arial"/>
          <w:lang w:eastAsia="cs-CZ"/>
        </w:rPr>
        <w:t>..</w:t>
      </w:r>
      <w:r w:rsidR="00FB7D18">
        <w:rPr>
          <w:rFonts w:ascii="Arial" w:eastAsia="Times New Roman" w:hAnsi="Arial" w:cs="Arial"/>
          <w:lang w:eastAsia="cs-CZ"/>
        </w:rPr>
        <w:t xml:space="preserve"> – 202</w:t>
      </w:r>
      <w:r w:rsidR="00A94E88">
        <w:rPr>
          <w:rFonts w:ascii="Arial" w:eastAsia="Times New Roman" w:hAnsi="Arial" w:cs="Arial"/>
          <w:lang w:eastAsia="cs-CZ"/>
        </w:rPr>
        <w:t>..</w:t>
      </w:r>
      <w:r w:rsidRPr="00E84779">
        <w:rPr>
          <w:rFonts w:ascii="Arial" w:eastAsia="Times New Roman" w:hAnsi="Arial" w:cs="Arial"/>
          <w:lang w:eastAsia="cs-CZ"/>
        </w:rPr>
        <w:t xml:space="preserve"> realizátorem projektu Asistent prevence kriminality (APK) za dotační podpory z Programu prevence kriminality Ministerstva vnitra při dodržování </w:t>
      </w:r>
      <w:r w:rsidRPr="00E84779">
        <w:rPr>
          <w:rFonts w:ascii="Arial" w:eastAsia="Times New Roman" w:hAnsi="Arial" w:cs="Arial"/>
          <w:b/>
          <w:lang w:eastAsia="cs-CZ"/>
        </w:rPr>
        <w:t xml:space="preserve">Povinných náležitosti projektu Asistent prevence kriminality </w:t>
      </w:r>
      <w:r w:rsidRPr="00E84779">
        <w:rPr>
          <w:rFonts w:ascii="Arial" w:eastAsia="Times New Roman" w:hAnsi="Arial" w:cs="Arial"/>
          <w:lang w:eastAsia="cs-CZ"/>
        </w:rPr>
        <w:t>(část C1).</w:t>
      </w:r>
    </w:p>
    <w:p w:rsidR="00E84779" w:rsidRPr="00E84779" w:rsidRDefault="00E84779" w:rsidP="00E84779">
      <w:pPr>
        <w:spacing w:before="120"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Já, níže podepsaný, čestně prohlašuji, že město …………………………………..,  jako žadatel o realizaci projektu APK z Programu prevence kriminality na rok MV 20</w:t>
      </w:r>
      <w:r w:rsidR="00FB7D18">
        <w:rPr>
          <w:rFonts w:ascii="Arial" w:eastAsia="Times New Roman" w:hAnsi="Arial" w:cs="Arial"/>
          <w:lang w:eastAsia="cs-CZ"/>
        </w:rPr>
        <w:t>2</w:t>
      </w:r>
      <w:r w:rsidR="00A94E88">
        <w:rPr>
          <w:rFonts w:ascii="Arial" w:eastAsia="Times New Roman" w:hAnsi="Arial" w:cs="Arial"/>
          <w:lang w:eastAsia="cs-CZ"/>
        </w:rPr>
        <w:t>..</w:t>
      </w:r>
      <w:r w:rsidRPr="00E84779">
        <w:rPr>
          <w:rFonts w:ascii="Arial" w:eastAsia="Times New Roman" w:hAnsi="Arial" w:cs="Arial"/>
          <w:lang w:eastAsia="cs-CZ"/>
        </w:rPr>
        <w:t xml:space="preserve">, bude i nadále plnit </w:t>
      </w:r>
      <w:r w:rsidRPr="00E84779">
        <w:rPr>
          <w:rFonts w:ascii="Arial" w:eastAsia="Times New Roman" w:hAnsi="Arial" w:cs="Arial"/>
          <w:b/>
          <w:lang w:eastAsia="cs-CZ"/>
        </w:rPr>
        <w:t>Povinné náležitosti projektu Asistent prevence kriminality</w:t>
      </w:r>
      <w:r w:rsidRPr="00E84779">
        <w:rPr>
          <w:rFonts w:ascii="Arial" w:eastAsia="Times New Roman" w:hAnsi="Arial" w:cs="Arial"/>
          <w:lang w:eastAsia="cs-CZ"/>
        </w:rPr>
        <w:t xml:space="preserve"> tak, jak jsou obsaženy příloze č. C1</w:t>
      </w: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sz w:val="20"/>
          <w:szCs w:val="28"/>
          <w:lang w:eastAsia="cs-CZ"/>
        </w:rPr>
      </w:pPr>
    </w:p>
    <w:tbl>
      <w:tblPr>
        <w:tblW w:w="9060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1536"/>
        <w:gridCol w:w="415"/>
        <w:gridCol w:w="984"/>
        <w:gridCol w:w="1013"/>
        <w:gridCol w:w="202"/>
        <w:gridCol w:w="202"/>
        <w:gridCol w:w="4130"/>
        <w:gridCol w:w="204"/>
      </w:tblGrid>
      <w:tr w:rsidR="00E84779" w:rsidRPr="00E84779" w:rsidTr="00CA4C74">
        <w:trPr>
          <w:trHeight w:val="285"/>
        </w:trPr>
        <w:tc>
          <w:tcPr>
            <w:tcW w:w="9060" w:type="dxa"/>
            <w:gridSpan w:val="9"/>
            <w:shd w:val="clear" w:color="auto" w:fill="auto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536" w:type="dxa"/>
            <w:gridSpan w:val="3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titul, jméno a příjmení, funkce:</w:t>
            </w:r>
          </w:p>
        </w:tc>
      </w:tr>
      <w:tr w:rsidR="00E84779" w:rsidRPr="00E84779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8"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sz w:val="20"/>
                <w:szCs w:val="28"/>
                <w:lang w:eastAsia="cs-CZ"/>
              </w:rPr>
              <w:t>V</w:t>
            </w:r>
          </w:p>
        </w:tc>
        <w:tc>
          <w:tcPr>
            <w:tcW w:w="1951" w:type="dxa"/>
            <w:gridSpan w:val="2"/>
            <w:shd w:val="clear" w:color="auto" w:fill="FFFF99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 dne</w:t>
            </w:r>
          </w:p>
        </w:tc>
        <w:tc>
          <w:tcPr>
            <w:tcW w:w="1013" w:type="dxa"/>
            <w:shd w:val="clear" w:color="auto" w:fill="FFFF99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536" w:type="dxa"/>
            <w:gridSpan w:val="3"/>
            <w:shd w:val="clear" w:color="auto" w:fill="FFFF99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9C6E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podpis 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statutárního zástupce žadatele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</w:tbl>
    <w:p w:rsidR="00E84779" w:rsidRPr="00E84779" w:rsidRDefault="00E84779" w:rsidP="00E84779">
      <w:pPr>
        <w:spacing w:before="120" w:after="0" w:line="240" w:lineRule="auto"/>
        <w:rPr>
          <w:rFonts w:ascii="Arial" w:eastAsia="Times New Roman" w:hAnsi="Arial" w:cs="Arial"/>
          <w:sz w:val="20"/>
          <w:szCs w:val="28"/>
          <w:lang w:eastAsia="cs-CZ"/>
        </w:rPr>
      </w:pPr>
    </w:p>
    <w:p w:rsidR="00E84779" w:rsidRPr="00E84779" w:rsidRDefault="00E84779" w:rsidP="00E84779">
      <w:pPr>
        <w:spacing w:after="0" w:line="240" w:lineRule="auto"/>
        <w:rPr>
          <w:rFonts w:ascii="Arial" w:eastAsia="Times New Roman" w:hAnsi="Arial" w:cs="Arial"/>
          <w:sz w:val="20"/>
          <w:szCs w:val="28"/>
          <w:lang w:eastAsia="cs-CZ"/>
        </w:rPr>
      </w:pPr>
    </w:p>
    <w:p w:rsidR="00E84779" w:rsidRPr="00E84779" w:rsidRDefault="00E84779" w:rsidP="00E84779"/>
    <w:p w:rsidR="00CA4C74" w:rsidRDefault="00CA4C74">
      <w:r>
        <w:br w:type="page"/>
      </w:r>
    </w:p>
    <w:p w:rsidR="00CA4C74" w:rsidRPr="00E84779" w:rsidRDefault="00CA4C74" w:rsidP="00CA4C74">
      <w:pPr>
        <w:spacing w:before="120"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sz w:val="24"/>
          <w:szCs w:val="24"/>
          <w:lang w:eastAsia="cs-CZ"/>
        </w:rPr>
        <w:lastRenderedPageBreak/>
        <w:t>část C</w:t>
      </w:r>
      <w:r>
        <w:rPr>
          <w:rFonts w:ascii="Arial" w:eastAsia="Times New Roman" w:hAnsi="Arial" w:cs="Arial"/>
          <w:sz w:val="24"/>
          <w:szCs w:val="24"/>
          <w:lang w:eastAsia="cs-CZ"/>
        </w:rPr>
        <w:t>3</w:t>
      </w:r>
    </w:p>
    <w:p w:rsidR="00CA4C74" w:rsidRPr="00E84779" w:rsidRDefault="00CA4C74" w:rsidP="00CA4C74">
      <w:pPr>
        <w:spacing w:before="120" w:after="0" w:line="240" w:lineRule="auto"/>
        <w:jc w:val="right"/>
        <w:rPr>
          <w:rFonts w:ascii="Arial" w:eastAsia="Times New Roman" w:hAnsi="Arial" w:cs="Arial"/>
          <w:i/>
          <w:lang w:eastAsia="cs-CZ"/>
        </w:rPr>
      </w:pPr>
    </w:p>
    <w:tbl>
      <w:tblPr>
        <w:tblpPr w:leftFromText="141" w:rightFromText="141" w:vertAnchor="page" w:horzAnchor="margin" w:tblpY="2117"/>
        <w:tblW w:w="9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4262"/>
        <w:gridCol w:w="4426"/>
      </w:tblGrid>
      <w:tr w:rsidR="00CA4C74" w:rsidRPr="00CF5342" w:rsidTr="00FA159A">
        <w:trPr>
          <w:trHeight w:val="1068"/>
        </w:trPr>
        <w:tc>
          <w:tcPr>
            <w:tcW w:w="9294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E84779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  <w:p w:rsidR="00CA4C74" w:rsidRPr="00094B08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  <w:t>FINANČNÍ NÁLEŽITOSTI PROJEKTU</w:t>
            </w:r>
          </w:p>
          <w:p w:rsidR="00CA4C74" w:rsidRPr="00094B08" w:rsidRDefault="00CA4C74" w:rsidP="00F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(dle schválených Zásad na rok 20</w:t>
            </w:r>
            <w:r w:rsidR="001A208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24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)</w:t>
            </w:r>
          </w:p>
          <w:p w:rsidR="00CA4C74" w:rsidRPr="009C6BE4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</w:p>
        </w:tc>
      </w:tr>
      <w:tr w:rsidR="00CA4C74" w:rsidRPr="00CF5342" w:rsidTr="00FA159A">
        <w:trPr>
          <w:trHeight w:val="677"/>
        </w:trPr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:rsidR="00CA4C74" w:rsidRPr="00CF5342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Položka</w:t>
            </w:r>
          </w:p>
        </w:tc>
        <w:tc>
          <w:tcPr>
            <w:tcW w:w="442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Maximální výše dotace</w:t>
            </w:r>
          </w:p>
        </w:tc>
      </w:tr>
      <w:tr w:rsidR="00CA4C74" w:rsidRPr="00CF5342" w:rsidTr="00FA159A">
        <w:trPr>
          <w:trHeight w:val="846"/>
        </w:trPr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01.</w:t>
            </w:r>
          </w:p>
        </w:tc>
        <w:tc>
          <w:tcPr>
            <w:tcW w:w="4262" w:type="dxa"/>
            <w:tcBorders>
              <w:top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Tzv. „</w:t>
            </w:r>
            <w:proofErr w:type="spellStart"/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superhrubá</w:t>
            </w:r>
            <w:proofErr w:type="spellEnd"/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mzda“ vč. náhrad mezd v době nemoci pro 1 APK na 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 měsíc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hlavního pracovního poměru.</w:t>
            </w:r>
          </w:p>
        </w:tc>
        <w:tc>
          <w:tcPr>
            <w:tcW w:w="4426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 000 Kč</w:t>
            </w:r>
          </w:p>
          <w:p w:rsidR="00CA4C74" w:rsidRPr="00094B08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</w:p>
        </w:tc>
      </w:tr>
      <w:tr w:rsidR="00CA4C74" w:rsidRPr="00CF5342" w:rsidTr="00FA159A">
        <w:trPr>
          <w:trHeight w:val="55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CA4C74" w:rsidRPr="00B36ED2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02a.</w:t>
            </w:r>
          </w:p>
        </w:tc>
        <w:tc>
          <w:tcPr>
            <w:tcW w:w="4262" w:type="dxa"/>
            <w:vAlign w:val="center"/>
          </w:tcPr>
          <w:p w:rsidR="00CA4C74" w:rsidRPr="00B36ED2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Vstupní a průběžné školení v celkové délce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br/>
            </w:r>
            <w:r w:rsidRPr="00B36ED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3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</w:t>
            </w:r>
            <w:r w:rsidRPr="00B36ED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dnů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pro APK </w:t>
            </w:r>
            <w:r w:rsidRPr="00B36ED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8"/>
                <w:lang w:eastAsia="cs-CZ"/>
              </w:rPr>
              <w:t>(3 x 8 hod. á 6 000 Kč)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. 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:rsidR="00CA4C74" w:rsidRPr="00B36ED2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18 000 Kč</w:t>
            </w:r>
          </w:p>
        </w:tc>
      </w:tr>
      <w:tr w:rsidR="00CA4C74" w:rsidRPr="00CF5342" w:rsidTr="00FA159A">
        <w:trPr>
          <w:trHeight w:val="55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CA4C74" w:rsidRPr="00B36ED2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02b.</w:t>
            </w:r>
          </w:p>
        </w:tc>
        <w:tc>
          <w:tcPr>
            <w:tcW w:w="4262" w:type="dxa"/>
            <w:vAlign w:val="center"/>
          </w:tcPr>
          <w:p w:rsidR="00CA4C74" w:rsidRPr="00B36ED2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Následná odborná příprava v celkové délce 1 dn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e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pro APK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sloužící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dva a více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let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(1 x 8 hod. á 6 000 Kč)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:rsidR="00CA4C74" w:rsidRPr="00B36ED2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6 000 Kč</w:t>
            </w:r>
          </w:p>
        </w:tc>
      </w:tr>
      <w:tr w:rsidR="00CA4C74" w:rsidRPr="00CF5342" w:rsidTr="00FA159A">
        <w:trPr>
          <w:trHeight w:val="69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03.</w:t>
            </w:r>
          </w:p>
        </w:tc>
        <w:tc>
          <w:tcPr>
            <w:tcW w:w="4262" w:type="dxa"/>
            <w:vAlign w:val="center"/>
          </w:tcPr>
          <w:p w:rsidR="00CA4C74" w:rsidRPr="00C00032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Vstupní proškolení Mentora v celkové délce 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</w:r>
            <w:r w:rsidRPr="00C00032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7D116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dnů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C00032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(2 x 8 hod. ā 6 000 Kč)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12 000 Kč</w:t>
            </w:r>
          </w:p>
        </w:tc>
      </w:tr>
      <w:tr w:rsidR="00CA4C74" w:rsidRPr="00CF5342" w:rsidTr="00FA159A">
        <w:trPr>
          <w:trHeight w:val="114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04.</w:t>
            </w:r>
          </w:p>
        </w:tc>
        <w:tc>
          <w:tcPr>
            <w:tcW w:w="4262" w:type="dxa"/>
            <w:vAlign w:val="center"/>
          </w:tcPr>
          <w:p w:rsidR="00CA4C74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DPP pro Mentora MP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;</w:t>
            </w:r>
          </w:p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Měsíční </w:t>
            </w:r>
            <w:r w:rsidRPr="00C00032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odměna za min. 10 hod. měsíčně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:</w:t>
            </w:r>
          </w:p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- při </w:t>
            </w:r>
            <w:smartTag w:uri="urn:schemas-microsoft-com:office:smarttags" w:element="metricconverter">
              <w:smartTagPr>
                <w:attr w:name="ProductID" w:val="4 a"/>
              </w:smartTagPr>
              <w:r w:rsidRPr="00094B08">
                <w:rPr>
                  <w:rFonts w:ascii="Arial" w:eastAsia="Times New Roman" w:hAnsi="Arial" w:cs="Arial"/>
                  <w:sz w:val="20"/>
                  <w:szCs w:val="28"/>
                  <w:lang w:eastAsia="cs-CZ"/>
                </w:rPr>
                <w:t>4 a</w:t>
              </w:r>
            </w:smartTag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více APK max. 5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 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000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Kč; </w:t>
            </w:r>
          </w:p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ři nižším počtu APK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max.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3 000 Kč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5 000 Kč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měsíčně</w:t>
            </w:r>
          </w:p>
          <w:p w:rsidR="00CA4C74" w:rsidRPr="009C6BE4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                                                   </w:t>
            </w:r>
            <w:r w:rsidRPr="009C6BE4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nebo</w:t>
            </w:r>
          </w:p>
          <w:p w:rsidR="00CA4C74" w:rsidRPr="00094B08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3 000 Kč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měsíčně</w:t>
            </w:r>
          </w:p>
        </w:tc>
      </w:tr>
      <w:tr w:rsidR="00CA4C74" w:rsidRPr="00CF5342" w:rsidTr="00FA159A">
        <w:trPr>
          <w:trHeight w:val="686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05.</w:t>
            </w:r>
          </w:p>
        </w:tc>
        <w:tc>
          <w:tcPr>
            <w:tcW w:w="4262" w:type="dxa"/>
            <w:vAlign w:val="center"/>
          </w:tcPr>
          <w:p w:rsidR="00CA4C74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D116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Jednodenní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s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upervize po 3. a 6. měsíci pracovněprávního vztahu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APK </w:t>
            </w:r>
          </w:p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</w:t>
            </w:r>
            <w:r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2 x</w:t>
            </w: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 8 hod. </w:t>
            </w:r>
            <w:r w:rsidRPr="00C00032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ā</w:t>
            </w: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 6 000 Kč)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12</w:t>
            </w:r>
            <w:r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 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000</w:t>
            </w:r>
            <w:r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 xml:space="preserve"> 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Kč</w:t>
            </w:r>
          </w:p>
        </w:tc>
      </w:tr>
      <w:tr w:rsidR="00CA4C74" w:rsidRPr="00CF5342" w:rsidTr="00FA159A">
        <w:trPr>
          <w:trHeight w:val="710"/>
        </w:trPr>
        <w:tc>
          <w:tcPr>
            <w:tcW w:w="0" w:type="auto"/>
            <w:tcBorders>
              <w:left w:val="single" w:sz="12" w:space="0" w:color="000000" w:themeColor="text1"/>
              <w:bottom w:val="double" w:sz="4" w:space="0" w:color="auto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06.</w:t>
            </w:r>
          </w:p>
        </w:tc>
        <w:tc>
          <w:tcPr>
            <w:tcW w:w="4262" w:type="dxa"/>
            <w:tcBorders>
              <w:bottom w:val="double" w:sz="4" w:space="0" w:color="auto"/>
            </w:tcBorders>
            <w:vAlign w:val="center"/>
          </w:tcPr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D116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Měsíční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říspěvek na provoz telefonu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  <w:t xml:space="preserve">(na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kart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u)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max.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200 Kč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pro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1 APK.</w:t>
            </w:r>
          </w:p>
        </w:tc>
        <w:tc>
          <w:tcPr>
            <w:tcW w:w="4426" w:type="dxa"/>
            <w:tcBorders>
              <w:bottom w:val="double" w:sz="4" w:space="0" w:color="auto"/>
              <w:right w:val="single" w:sz="12" w:space="0" w:color="000000" w:themeColor="text1"/>
            </w:tcBorders>
            <w:vAlign w:val="center"/>
          </w:tcPr>
          <w:p w:rsidR="00CA4C74" w:rsidRPr="00D26CF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D26CF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200 Kč</w:t>
            </w:r>
          </w:p>
        </w:tc>
      </w:tr>
      <w:tr w:rsidR="00CA4C74" w:rsidRPr="00CF5342" w:rsidTr="00FA159A">
        <w:trPr>
          <w:trHeight w:val="451"/>
        </w:trPr>
        <w:tc>
          <w:tcPr>
            <w:tcW w:w="9294" w:type="dxa"/>
            <w:gridSpan w:val="3"/>
            <w:tcBorders>
              <w:top w:val="double" w:sz="4" w:space="0" w:color="auto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Doplnění k realizaci projektu APK</w:t>
            </w:r>
          </w:p>
        </w:tc>
      </w:tr>
      <w:tr w:rsidR="00CA4C74" w:rsidRPr="00CF5342" w:rsidTr="00FA159A">
        <w:trPr>
          <w:trHeight w:val="784"/>
        </w:trPr>
        <w:tc>
          <w:tcPr>
            <w:tcW w:w="0" w:type="auto"/>
            <w:tcBorders>
              <w:top w:val="single" w:sz="4" w:space="0" w:color="000000" w:themeColor="text1"/>
              <w:left w:val="single" w:sz="12" w:space="0" w:color="000000" w:themeColor="text1"/>
            </w:tcBorders>
          </w:tcPr>
          <w:p w:rsidR="00CA4C74" w:rsidRPr="00CF5342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Stejnokroj, obuv, označení a doplňky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pro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APK, na které byl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a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poskytnut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a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dotace. </w:t>
            </w:r>
          </w:p>
        </w:tc>
        <w:tc>
          <w:tcPr>
            <w:tcW w:w="44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1F2433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Nelze hradit z dotace, při realizaci hrazeno z podílu žadatele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</w:tr>
      <w:tr w:rsidR="00CA4C74" w:rsidRPr="00CF5342" w:rsidTr="00FA159A">
        <w:trPr>
          <w:trHeight w:val="1547"/>
        </w:trPr>
        <w:tc>
          <w:tcPr>
            <w:tcW w:w="0" w:type="auto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:rsidR="00CA4C74" w:rsidRPr="00CF5342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4" w:space="0" w:color="000000" w:themeColor="text1"/>
              <w:bottom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 xml:space="preserve">Doporučující projekt k APK je 2 denní vzdělávání </w:t>
            </w:r>
            <w:r w:rsidR="001F2433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(1 den 8 hodin)</w:t>
            </w:r>
            <w:r w:rsidR="001F2433"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 xml:space="preserve">, 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strážníků, policistů a dalších osob podílejících se na prevenci kriminality se zaměřením na SVL a zvládání ne/standardních situací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1F2433">
              <w:rPr>
                <w:rFonts w:ascii="Arial" w:eastAsia="Times New Roman" w:hAnsi="Arial" w:cs="Arial"/>
                <w:sz w:val="20"/>
                <w:szCs w:val="28"/>
                <w:highlight w:val="yellow"/>
                <w:lang w:eastAsia="cs-CZ"/>
              </w:rPr>
              <w:t>Hrazeno z dotace M</w:t>
            </w:r>
            <w:r w:rsidR="001F2433" w:rsidRPr="001F2433">
              <w:rPr>
                <w:rFonts w:ascii="Arial" w:eastAsia="Times New Roman" w:hAnsi="Arial" w:cs="Arial"/>
                <w:sz w:val="20"/>
                <w:szCs w:val="28"/>
                <w:highlight w:val="yellow"/>
                <w:lang w:eastAsia="cs-CZ"/>
              </w:rPr>
              <w:t>V, bližší informace na vyžádání, lze</w:t>
            </w:r>
            <w:r w:rsidR="001F2433">
              <w:rPr>
                <w:rFonts w:ascii="Arial" w:eastAsia="Times New Roman" w:hAnsi="Arial" w:cs="Arial"/>
                <w:sz w:val="20"/>
                <w:szCs w:val="28"/>
                <w:highlight w:val="yellow"/>
                <w:lang w:eastAsia="cs-CZ"/>
              </w:rPr>
              <w:t xml:space="preserve"> předběžně</w:t>
            </w:r>
            <w:r w:rsidR="001F2433" w:rsidRPr="001F2433">
              <w:rPr>
                <w:rFonts w:ascii="Arial" w:eastAsia="Times New Roman" w:hAnsi="Arial" w:cs="Arial"/>
                <w:sz w:val="20"/>
                <w:szCs w:val="28"/>
                <w:highlight w:val="yellow"/>
                <w:lang w:eastAsia="cs-CZ"/>
              </w:rPr>
              <w:t xml:space="preserve"> počítat s částkou 6 000 Kč na den</w:t>
            </w:r>
            <w:r w:rsidR="001F2433" w:rsidRPr="001F2433">
              <w:rPr>
                <w:rFonts w:ascii="Arial" w:eastAsia="Times New Roman" w:hAnsi="Arial" w:cs="Arial"/>
                <w:b/>
                <w:sz w:val="20"/>
                <w:szCs w:val="28"/>
                <w:highlight w:val="yellow"/>
                <w:lang w:eastAsia="cs-CZ"/>
              </w:rPr>
              <w:t>, nutno konzultovat</w:t>
            </w:r>
            <w:r w:rsidR="00383DC1">
              <w:rPr>
                <w:rFonts w:ascii="Arial" w:eastAsia="Times New Roman" w:hAnsi="Arial" w:cs="Arial"/>
                <w:b/>
                <w:sz w:val="20"/>
                <w:szCs w:val="28"/>
                <w:highlight w:val="yellow"/>
                <w:lang w:eastAsia="cs-CZ"/>
              </w:rPr>
              <w:t xml:space="preserve"> s garantem</w:t>
            </w:r>
            <w:bookmarkStart w:id="0" w:name="_GoBack"/>
            <w:bookmarkEnd w:id="0"/>
            <w:r w:rsidR="001F2433" w:rsidRPr="001F2433">
              <w:rPr>
                <w:rFonts w:ascii="Arial" w:eastAsia="Times New Roman" w:hAnsi="Arial" w:cs="Arial"/>
                <w:b/>
                <w:sz w:val="20"/>
                <w:szCs w:val="28"/>
                <w:highlight w:val="yellow"/>
                <w:lang w:eastAsia="cs-CZ"/>
              </w:rPr>
              <w:t>, jinak nebude uznatelný náklad pro dotaci</w:t>
            </w:r>
          </w:p>
        </w:tc>
      </w:tr>
    </w:tbl>
    <w:p w:rsidR="009378CE" w:rsidRDefault="009378CE"/>
    <w:sectPr w:rsidR="009378CE" w:rsidSect="000E1C5C">
      <w:headerReference w:type="first" r:id="rId8"/>
      <w:footerReference w:type="first" r:id="rId9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738" w:rsidRDefault="00ED0738" w:rsidP="00E84779">
      <w:pPr>
        <w:spacing w:after="0" w:line="240" w:lineRule="auto"/>
      </w:pPr>
      <w:r>
        <w:separator/>
      </w:r>
    </w:p>
  </w:endnote>
  <w:endnote w:type="continuationSeparator" w:id="0">
    <w:p w:rsidR="00ED0738" w:rsidRDefault="00ED0738" w:rsidP="00E84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A2B" w:rsidRPr="00106A2B" w:rsidRDefault="00093BAE" w:rsidP="00106A2B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>Autor: OPK MV, listopad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738" w:rsidRDefault="00ED0738" w:rsidP="00E84779">
      <w:pPr>
        <w:spacing w:after="0" w:line="240" w:lineRule="auto"/>
      </w:pPr>
      <w:r>
        <w:separator/>
      </w:r>
    </w:p>
  </w:footnote>
  <w:footnote w:type="continuationSeparator" w:id="0">
    <w:p w:rsidR="00ED0738" w:rsidRDefault="00ED0738" w:rsidP="00E84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CB5" w:rsidRDefault="00E60A28">
    <w:pPr>
      <w:pStyle w:val="Zhlav"/>
    </w:pPr>
    <w:r>
      <w:rPr>
        <w:noProof/>
        <w:lang w:eastAsia="cs-CZ"/>
      </w:rPr>
      <w:drawing>
        <wp:inline distT="0" distB="0" distL="0" distR="0" wp14:anchorId="1172770A" wp14:editId="6F4D82F0">
          <wp:extent cx="2171700" cy="565150"/>
          <wp:effectExtent l="0" t="0" r="0" b="635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0BA515E5" wp14:editId="5745AA76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70FC4"/>
    <w:multiLevelType w:val="hybridMultilevel"/>
    <w:tmpl w:val="1F429F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7049B4"/>
    <w:multiLevelType w:val="hybridMultilevel"/>
    <w:tmpl w:val="611E3F3E"/>
    <w:lvl w:ilvl="0" w:tplc="982A24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804A5C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843B1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C094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C79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7225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649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7439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D071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0076D5D"/>
    <w:multiLevelType w:val="hybridMultilevel"/>
    <w:tmpl w:val="CDAA6B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779"/>
    <w:rsid w:val="00022EB5"/>
    <w:rsid w:val="000344F7"/>
    <w:rsid w:val="00093BAE"/>
    <w:rsid w:val="000B5726"/>
    <w:rsid w:val="000E1C5C"/>
    <w:rsid w:val="00106A2B"/>
    <w:rsid w:val="001348B5"/>
    <w:rsid w:val="001405B2"/>
    <w:rsid w:val="001A2088"/>
    <w:rsid w:val="001F2433"/>
    <w:rsid w:val="002A526B"/>
    <w:rsid w:val="002B7C18"/>
    <w:rsid w:val="00383DC1"/>
    <w:rsid w:val="00392863"/>
    <w:rsid w:val="003978DE"/>
    <w:rsid w:val="003C2D75"/>
    <w:rsid w:val="00405B9A"/>
    <w:rsid w:val="004A3DB2"/>
    <w:rsid w:val="004D0D96"/>
    <w:rsid w:val="00507DAC"/>
    <w:rsid w:val="005177DE"/>
    <w:rsid w:val="005334C0"/>
    <w:rsid w:val="005C642A"/>
    <w:rsid w:val="00603FAD"/>
    <w:rsid w:val="00634207"/>
    <w:rsid w:val="00680F6C"/>
    <w:rsid w:val="006B6ABC"/>
    <w:rsid w:val="00736F13"/>
    <w:rsid w:val="00826D59"/>
    <w:rsid w:val="0086331D"/>
    <w:rsid w:val="008F5641"/>
    <w:rsid w:val="009378CE"/>
    <w:rsid w:val="009C133C"/>
    <w:rsid w:val="009C6E77"/>
    <w:rsid w:val="00A928FF"/>
    <w:rsid w:val="00A94E88"/>
    <w:rsid w:val="00B36ED2"/>
    <w:rsid w:val="00B46B67"/>
    <w:rsid w:val="00BC2383"/>
    <w:rsid w:val="00C74FED"/>
    <w:rsid w:val="00CA4C74"/>
    <w:rsid w:val="00CD52CF"/>
    <w:rsid w:val="00D47899"/>
    <w:rsid w:val="00D73815"/>
    <w:rsid w:val="00DC2B46"/>
    <w:rsid w:val="00DE02D2"/>
    <w:rsid w:val="00DF16BE"/>
    <w:rsid w:val="00E045DE"/>
    <w:rsid w:val="00E36F1E"/>
    <w:rsid w:val="00E60A28"/>
    <w:rsid w:val="00E84779"/>
    <w:rsid w:val="00ED0738"/>
    <w:rsid w:val="00F14C3C"/>
    <w:rsid w:val="00F32366"/>
    <w:rsid w:val="00F640FA"/>
    <w:rsid w:val="00FB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45EEF9"/>
  <w15:docId w15:val="{388D95BB-0957-4CD9-B5E3-FC48953AD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8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84779"/>
  </w:style>
  <w:style w:type="paragraph" w:styleId="Zpat">
    <w:name w:val="footer"/>
    <w:basedOn w:val="Normln"/>
    <w:link w:val="ZpatChar"/>
    <w:uiPriority w:val="99"/>
    <w:unhideWhenUsed/>
    <w:rsid w:val="00E8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84779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84779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84779"/>
    <w:rPr>
      <w:rFonts w:ascii="Arial" w:eastAsia="Times New Roman" w:hAnsi="Arial" w:cs="Arial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E84779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84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47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0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vcr.cz/clanek/metodika-vyberu-pripravy-a-cinnosti-asistentu-prevence-kriminality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1252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DVOŘÁK Vladimír, Mgr. Bc.</cp:lastModifiedBy>
  <cp:revision>7</cp:revision>
  <dcterms:created xsi:type="dcterms:W3CDTF">2022-12-05T13:08:00Z</dcterms:created>
  <dcterms:modified xsi:type="dcterms:W3CDTF">2023-12-06T09:41:00Z</dcterms:modified>
</cp:coreProperties>
</file>